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методам социальной и педагогической психологии</w:t>
            </w:r>
          </w:p>
          <w:p>
            <w:pPr>
              <w:jc w:val="center"/>
              <w:spacing w:after="0" w:line="240" w:lineRule="auto"/>
              <w:rPr>
                <w:sz w:val="32"/>
                <w:szCs w:val="32"/>
              </w:rPr>
            </w:pPr>
            <w:r>
              <w:rPr>
                <w:rFonts w:ascii="Times New Roman" w:hAnsi="Times New Roman" w:cs="Times New Roman"/>
                <w:color w:val="#000000"/>
                <w:sz w:val="32"/>
                <w:szCs w:val="32"/>
              </w:rPr>
              <w:t> Б1.О.ДВ.01.02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/Пингин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методам социальной и педагогической психологии»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 «Практикум по методам социальной и педагогической психологии».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методам социальной и педагогической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научно обоснованные программы вмешательства профилактического, развивающего, коррекционного или реабилитационного характера для решения конкретной психологической проблемы отдельных лиц, групп и (или)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средства в реализации конкретных мероприятий профилактического, развивающего, коррекционного характера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реализации конкретных мероприятий профилактического, развивающего, коррекционного или реабилитационного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владеть методами и формами для осуществления конкретных мероприятий профилактического, развивающего, коррекционного или реабилитационного характера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модели и методы супервизии для контроля и совершенствования профессиональной деятельности психолога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содержание профессиональной компетенции психолога, модели и методы супервизии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оценивать  уровень профессиональной компетенции психолога, применять модели и методы супервизии для контроля и совершенствования профессиональной деятельности психолога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способами профессионального самообразования и саморазвития, моделями и методами супервизии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 конфликтов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механизмы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оценивать межкультурные диалоги в современном обществе; толерантно взаимодействовать с представителями различных культур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формирования психологически-безопасной среды в профессиональной деятельности</w:t>
            </w:r>
          </w:p>
        </w:tc>
      </w:tr>
      <w:tr>
        <w:trPr>
          <w:trHeight w:hRule="exact" w:val="524.34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навыками межкультурного взаимодействия с учетом разнообразия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 «Практикум по методам социальной и педагогической психологии»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психологической диагностике	</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Защита ВКР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ОПК-5, УК-5, УК-3, УК-2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разработке программы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наблюдения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Опросные методы социально-психологического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Социометрия.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Контент-анализ как специализированный метод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экспериментальные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в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педагогической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обучения. Психология личности педагога. Психология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зон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компонента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Методики диагностики учебного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индивидуального стиля преподавания.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мотивации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моделей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Интерактивные приемы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Проблемное поле современной педагогической психологии и смежных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162.95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методы исследования в социальной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социально-психологического исследования. Методы социально- психологического исследования. Методы наблюдения. Опросные методы. Метод социометрии. Метод контент-анализа. Эксперимент.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обучения. Психология личности педагога. Психология педагогической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основных концепций обучения. Проблема развивающего обучения. Структура учебной деятельности. Обучающийся как личность и субъект учебной деятельности. Психологические основы организации учебного сотрудничества. Учитель как личность и профессионал. Деформация личности в процессе профессиональной деятельности. педагогические способности. Психологические аспекты педагогической деятельности. Психология педагогического общения.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Требования к разработке программы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наблюдения в социальной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Опросные методы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Социометрия.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Контент-анализ как специализированный метод социальной психологии.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экспериментальные исследования.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основных компетенций обучения. Определение недостающего этапа формирования умственных действий и понятий (по П.Я. Гальперину).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зон психического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компонента учебной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Методики диагностики учебного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индивидуального стиля преподавания.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мотивации деятельности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моделей педагогического взаимодействия.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Интерактивные приемы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в социальной психологии.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Основные методы социально-психологического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Методы сбора и анализа социально-психологической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3. Наблюдение. Опросы. Тесты. Эксперимент как основной способ получения социально– психологической информации.</w:t>
            </w:r>
          </w:p>
          <w:p>
            <w:pPr>
              <w:jc w:val="left"/>
              <w:spacing w:after="0" w:line="240" w:lineRule="auto"/>
              <w:rPr>
                <w:sz w:val="24"/>
                <w:szCs w:val="24"/>
              </w:rPr>
            </w:pPr>
            <w:r>
              <w:rPr>
                <w:rFonts w:ascii="Times New Roman" w:hAnsi="Times New Roman" w:cs="Times New Roman"/>
                <w:color w:val="#000000"/>
                <w:sz w:val="24"/>
                <w:szCs w:val="24"/>
              </w:rPr>
              <w:t> 4. Социометрия, ее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5. Деловые и эмоциональные критерии в социометрии, социограмма, социометрические индексы.</w:t>
            </w:r>
          </w:p>
          <w:p>
            <w:pPr>
              <w:jc w:val="left"/>
              <w:spacing w:after="0" w:line="240" w:lineRule="auto"/>
              <w:rPr>
                <w:sz w:val="24"/>
                <w:szCs w:val="24"/>
              </w:rPr>
            </w:pPr>
            <w:r>
              <w:rPr>
                <w:rFonts w:ascii="Times New Roman" w:hAnsi="Times New Roman" w:cs="Times New Roman"/>
                <w:color w:val="#000000"/>
                <w:sz w:val="24"/>
                <w:szCs w:val="24"/>
              </w:rPr>
              <w:t> 6. Решение кейс-стади (разбор психолого-педагогических ситуаций).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Проблемное поле современной педагогической психологии и смежных дисциплин.</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современных тенденций развития педагогической психологии и психологии образования, постановка общих и конкретных исследовательских проблем, взаимопомощь в написании квалификационных работ, профориентация студентов, выбирающих кафедру. Основной формой работы является обсуждение статей и монографий по тематике семинара.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методам социальной и педагогической психологии» / Пингин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Клецина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Сбитнева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Поссель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Молодцова,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978-5-4263-0938-8.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http://www.iprbookshop.ru/105921.html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Талызина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https://urait.ru/bcode/472619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https://urait.ru/bcode/472434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Логвинов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Сарычев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https://urait.ru/bcode/472317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2023-2024_ФГОС3++2023_Маг-ОЗФО-Психология(ППвОиСФ)(23)_plx_Практикум по методам социальной и педагогической психологии</dc:title>
  <dc:creator>FastReport.NET</dc:creator>
</cp:coreProperties>
</file>